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bookmarkStart w:id="0" w:name="block-35427027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D60D03" w:rsidRDefault="00D60D03" w:rsidP="00D60D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D60D03" w:rsidRDefault="00D60D03" w:rsidP="00D60D03">
      <w:pPr>
        <w:spacing w:after="0"/>
        <w:ind w:left="120"/>
      </w:pPr>
    </w:p>
    <w:p w:rsidR="00D60D03" w:rsidRDefault="00D60D03" w:rsidP="00D60D03">
      <w:pPr>
        <w:spacing w:after="0"/>
        <w:ind w:left="120"/>
      </w:pPr>
    </w:p>
    <w:p w:rsidR="00D60D03" w:rsidRDefault="00D60D03" w:rsidP="00D60D03">
      <w:pPr>
        <w:spacing w:after="0"/>
        <w:ind w:left="120"/>
      </w:pPr>
    </w:p>
    <w:p w:rsidR="00D60D03" w:rsidRDefault="00D60D03" w:rsidP="00D60D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0D03" w:rsidRPr="00D60D03" w:rsidTr="00A762AB">
        <w:tc>
          <w:tcPr>
            <w:tcW w:w="3114" w:type="dxa"/>
          </w:tcPr>
          <w:p w:rsidR="00D60D03" w:rsidRPr="0040209D" w:rsidRDefault="00D60D03" w:rsidP="00A762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60D03" w:rsidRPr="008944ED" w:rsidRDefault="00D60D03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D60D03" w:rsidRDefault="00D60D03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60D03" w:rsidRPr="008944ED" w:rsidRDefault="00D60D03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D60D03" w:rsidRDefault="00D60D03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D60D03" w:rsidRDefault="00D60D03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60D03" w:rsidRPr="0040209D" w:rsidRDefault="00D60D03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60D03" w:rsidRPr="0040209D" w:rsidRDefault="00D60D03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60D03" w:rsidRDefault="00D60D03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60D03" w:rsidRPr="008944ED" w:rsidRDefault="00D60D03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D60D03" w:rsidRDefault="00D60D03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60D03" w:rsidRPr="008944ED" w:rsidRDefault="00D60D03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D60D03" w:rsidRDefault="00D60D03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60D03" w:rsidRDefault="00D60D03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60D03" w:rsidRPr="0040209D" w:rsidRDefault="00D60D03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60D03" w:rsidRPr="006B246A" w:rsidRDefault="00D60D03" w:rsidP="00D60D03">
      <w:pPr>
        <w:spacing w:after="0"/>
        <w:ind w:left="120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rPr>
          <w:lang w:val="ru-RU"/>
        </w:rPr>
      </w:pP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4658675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Алгебра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60D03" w:rsidRPr="006B246A" w:rsidRDefault="00D60D03" w:rsidP="00D60D0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D60D03" w:rsidRPr="006B246A" w:rsidRDefault="00D60D03" w:rsidP="00D60D03">
      <w:pPr>
        <w:spacing w:after="0"/>
        <w:ind w:left="120"/>
        <w:jc w:val="center"/>
        <w:rPr>
          <w:lang w:val="ru-RU"/>
        </w:rPr>
      </w:pPr>
    </w:p>
    <w:p w:rsidR="00B47243" w:rsidRPr="00D60D03" w:rsidRDefault="00D60D03" w:rsidP="00D60D03">
      <w:pPr>
        <w:spacing w:after="0"/>
        <w:ind w:left="120"/>
        <w:jc w:val="center"/>
        <w:rPr>
          <w:lang w:val="ru-RU"/>
        </w:rPr>
        <w:sectPr w:rsidR="00B47243" w:rsidRPr="00D60D03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4"/>
      <w:bookmarkEnd w:id="5"/>
    </w:p>
    <w:p w:rsidR="00B47243" w:rsidRPr="00D60D03" w:rsidRDefault="004C54B2" w:rsidP="00D60D03">
      <w:pPr>
        <w:spacing w:after="0" w:line="264" w:lineRule="auto"/>
        <w:jc w:val="both"/>
        <w:rPr>
          <w:lang w:val="ru-RU"/>
        </w:rPr>
      </w:pPr>
      <w:bookmarkStart w:id="6" w:name="block-35427028"/>
      <w:bookmarkEnd w:id="0"/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</w:t>
      </w:r>
      <w:r w:rsidRPr="00D60D03">
        <w:rPr>
          <w:rFonts w:ascii="Times New Roman" w:hAnsi="Times New Roman"/>
          <w:color w:val="000000"/>
          <w:sz w:val="28"/>
          <w:lang w:val="ru-RU"/>
        </w:rPr>
        <w:t>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</w:t>
      </w:r>
      <w:r w:rsidRPr="00D60D03">
        <w:rPr>
          <w:rFonts w:ascii="Times New Roman" w:hAnsi="Times New Roman"/>
          <w:color w:val="000000"/>
          <w:sz w:val="28"/>
          <w:lang w:val="ru-RU"/>
        </w:rPr>
        <w:t>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</w:t>
      </w:r>
      <w:r w:rsidRPr="00D60D03">
        <w:rPr>
          <w:rFonts w:ascii="Times New Roman" w:hAnsi="Times New Roman"/>
          <w:color w:val="000000"/>
          <w:sz w:val="28"/>
          <w:lang w:val="ru-RU"/>
        </w:rPr>
        <w:t>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</w:t>
      </w:r>
      <w:r w:rsidRPr="00D60D03">
        <w:rPr>
          <w:rFonts w:ascii="Times New Roman" w:hAnsi="Times New Roman"/>
          <w:color w:val="000000"/>
          <w:sz w:val="28"/>
          <w:lang w:val="ru-RU"/>
        </w:rPr>
        <w:t>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</w:t>
      </w:r>
      <w:r w:rsidRPr="00D60D03">
        <w:rPr>
          <w:rFonts w:ascii="Times New Roman" w:hAnsi="Times New Roman"/>
          <w:color w:val="000000"/>
          <w:sz w:val="28"/>
          <w:lang w:val="ru-RU"/>
        </w:rPr>
        <w:t>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</w:t>
      </w:r>
      <w:r w:rsidRPr="00D60D03">
        <w:rPr>
          <w:rFonts w:ascii="Times New Roman" w:hAnsi="Times New Roman"/>
          <w:color w:val="000000"/>
          <w:sz w:val="28"/>
          <w:lang w:val="ru-RU"/>
        </w:rPr>
        <w:t>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</w:t>
      </w:r>
      <w:r w:rsidRPr="00D60D03">
        <w:rPr>
          <w:rFonts w:ascii="Times New Roman" w:hAnsi="Times New Roman"/>
          <w:color w:val="000000"/>
          <w:sz w:val="28"/>
          <w:lang w:val="ru-RU"/>
        </w:rPr>
        <w:t>бенностью учебного курса «Алгебра» является его интегрированный характер.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</w:t>
      </w:r>
      <w:r w:rsidRPr="00D60D03">
        <w:rPr>
          <w:rFonts w:ascii="Times New Roman" w:hAnsi="Times New Roman"/>
          <w:color w:val="000000"/>
          <w:sz w:val="28"/>
          <w:lang w:val="ru-RU"/>
        </w:rPr>
        <w:t>. Завершение освоения числовой линии отнесено к среднему общему образованию.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</w:t>
      </w:r>
      <w:r w:rsidRPr="00D60D03">
        <w:rPr>
          <w:rFonts w:ascii="Times New Roman" w:hAnsi="Times New Roman"/>
          <w:color w:val="000000"/>
          <w:sz w:val="28"/>
          <w:lang w:val="ru-RU"/>
        </w:rPr>
        <w:t>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</w:t>
      </w:r>
      <w:r w:rsidRPr="00D60D03">
        <w:rPr>
          <w:rFonts w:ascii="Times New Roman" w:hAnsi="Times New Roman"/>
          <w:color w:val="000000"/>
          <w:sz w:val="28"/>
          <w:lang w:val="ru-RU"/>
        </w:rPr>
        <w:t>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</w:t>
      </w:r>
      <w:r w:rsidRPr="00D60D03">
        <w:rPr>
          <w:rFonts w:ascii="Times New Roman" w:hAnsi="Times New Roman"/>
          <w:color w:val="000000"/>
          <w:sz w:val="28"/>
          <w:lang w:val="ru-RU"/>
        </w:rPr>
        <w:t>вание символьных форм способствует развитию воображения, способностей к математическому творчеству.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</w:t>
      </w:r>
      <w:r w:rsidRPr="00D60D03">
        <w:rPr>
          <w:rFonts w:ascii="Times New Roman" w:hAnsi="Times New Roman"/>
          <w:color w:val="000000"/>
          <w:sz w:val="28"/>
          <w:lang w:val="ru-RU"/>
        </w:rPr>
        <w:t>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</w:t>
      </w:r>
      <w:r w:rsidRPr="00D60D03">
        <w:rPr>
          <w:rFonts w:ascii="Times New Roman" w:hAnsi="Times New Roman"/>
          <w:color w:val="000000"/>
          <w:sz w:val="28"/>
          <w:lang w:val="ru-RU"/>
        </w:rPr>
        <w:t>едставлений о роли математики в развитии цивилизации и культуры.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</w:t>
      </w:r>
      <w:r w:rsidRPr="00D60D03">
        <w:rPr>
          <w:rFonts w:ascii="Times New Roman" w:hAnsi="Times New Roman"/>
          <w:color w:val="000000"/>
          <w:sz w:val="28"/>
          <w:lang w:val="ru-RU"/>
        </w:rPr>
        <w:t>неравенства», «Функции».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D60D0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B47243" w:rsidRPr="00D60D03" w:rsidRDefault="00B47243">
      <w:pPr>
        <w:rPr>
          <w:lang w:val="ru-RU"/>
        </w:rPr>
        <w:sectPr w:rsidR="00B47243" w:rsidRPr="00D60D03">
          <w:pgSz w:w="11906" w:h="16383"/>
          <w:pgMar w:top="1134" w:right="850" w:bottom="1134" w:left="1701" w:header="720" w:footer="720" w:gutter="0"/>
          <w:cols w:space="720"/>
        </w:sect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bookmarkStart w:id="8" w:name="block-35427029"/>
      <w:bookmarkEnd w:id="6"/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</w:t>
      </w:r>
      <w:r w:rsidRPr="00D60D03">
        <w:rPr>
          <w:rFonts w:ascii="Times New Roman" w:hAnsi="Times New Roman"/>
          <w:color w:val="000000"/>
          <w:sz w:val="28"/>
          <w:lang w:val="ru-RU"/>
        </w:rPr>
        <w:t>асти, на дроби.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</w:t>
      </w:r>
      <w:r w:rsidRPr="00D60D03">
        <w:rPr>
          <w:rFonts w:ascii="Times New Roman" w:hAnsi="Times New Roman"/>
          <w:color w:val="000000"/>
          <w:sz w:val="28"/>
          <w:lang w:val="ru-RU"/>
        </w:rPr>
        <w:t>ой практики.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D60D0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Переменные, числовое значение выражения с переменной. Допустимые </w:t>
      </w:r>
      <w:r w:rsidRPr="00D60D03">
        <w:rPr>
          <w:rFonts w:ascii="Times New Roman" w:hAnsi="Times New Roman"/>
          <w:color w:val="000000"/>
          <w:sz w:val="28"/>
          <w:lang w:val="ru-RU"/>
        </w:rPr>
        <w:t>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</w:t>
      </w:r>
      <w:r w:rsidRPr="00D60D03">
        <w:rPr>
          <w:rFonts w:ascii="Times New Roman" w:hAnsi="Times New Roman"/>
          <w:color w:val="000000"/>
          <w:sz w:val="28"/>
          <w:lang w:val="ru-RU"/>
        </w:rPr>
        <w:t>обных слагаемых.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</w:t>
      </w:r>
      <w:r w:rsidRPr="00D60D03">
        <w:rPr>
          <w:rFonts w:ascii="Times New Roman" w:hAnsi="Times New Roman"/>
          <w:color w:val="000000"/>
          <w:sz w:val="28"/>
          <w:lang w:val="ru-RU"/>
        </w:rPr>
        <w:t>огочленов на множители.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D60D0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</w:t>
      </w:r>
      <w:r w:rsidRPr="00D60D03">
        <w:rPr>
          <w:rFonts w:ascii="Times New Roman" w:hAnsi="Times New Roman"/>
          <w:color w:val="000000"/>
          <w:sz w:val="28"/>
          <w:lang w:val="ru-RU"/>
        </w:rPr>
        <w:t>ний по условию задачи. Решение текстовых задач с помощью уравнений.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</w:t>
      </w:r>
      <w:r w:rsidRPr="00D60D03">
        <w:rPr>
          <w:rFonts w:ascii="Times New Roman" w:hAnsi="Times New Roman"/>
          <w:color w:val="000000"/>
          <w:sz w:val="28"/>
          <w:lang w:val="ru-RU"/>
        </w:rPr>
        <w:t>омощью систем уравнений.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вычислен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Степень с целым </w:t>
      </w:r>
      <w:r w:rsidRPr="00D60D03">
        <w:rPr>
          <w:rFonts w:ascii="Times New Roman" w:hAnsi="Times New Roman"/>
          <w:color w:val="000000"/>
          <w:sz w:val="28"/>
          <w:lang w:val="ru-RU"/>
        </w:rPr>
        <w:t>показателем и её свойства. Стандартная запись числа.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bookmarkStart w:id="11" w:name="_Toc124426225"/>
      <w:r w:rsidRPr="00D60D03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D60D0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</w:t>
      </w:r>
      <w:r w:rsidRPr="00D60D03">
        <w:rPr>
          <w:rFonts w:ascii="Times New Roman" w:hAnsi="Times New Roman"/>
          <w:color w:val="000000"/>
          <w:sz w:val="28"/>
          <w:lang w:val="ru-RU"/>
        </w:rPr>
        <w:t>ожение, деление алгебраических дробей. Рациональные выражения и их преобразование.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bookmarkStart w:id="12" w:name="_Toc124426226"/>
      <w:r w:rsidRPr="00D60D03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D60D0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</w:t>
      </w:r>
      <w:r w:rsidRPr="00D60D03">
        <w:rPr>
          <w:rFonts w:ascii="Times New Roman" w:hAnsi="Times New Roman"/>
          <w:color w:val="000000"/>
          <w:sz w:val="28"/>
          <w:lang w:val="ru-RU"/>
        </w:rPr>
        <w:t>ым. Простейшие дробно-рациональные уравнения.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</w:t>
      </w:r>
      <w:r w:rsidRPr="00D60D03">
        <w:rPr>
          <w:rFonts w:ascii="Times New Roman" w:hAnsi="Times New Roman"/>
          <w:color w:val="000000"/>
          <w:sz w:val="28"/>
          <w:lang w:val="ru-RU"/>
        </w:rPr>
        <w:t>пособом.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bookmarkStart w:id="13" w:name="_Toc124426227"/>
      <w:r w:rsidRPr="00D60D0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D60D0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значений функции. Способы задания функций.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60D0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</w:t>
      </w:r>
      <w:r w:rsidRPr="00D60D03">
        <w:rPr>
          <w:rFonts w:ascii="Times New Roman" w:hAnsi="Times New Roman"/>
          <w:color w:val="000000"/>
          <w:sz w:val="28"/>
          <w:lang w:val="ru-RU"/>
        </w:rPr>
        <w:t>ые дроби. Взаимно однозначное соответствие между множеством действительных чисел и координатной прямой.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</w:t>
      </w:r>
      <w:r w:rsidRPr="00D60D03">
        <w:rPr>
          <w:rFonts w:ascii="Times New Roman" w:hAnsi="Times New Roman"/>
          <w:color w:val="000000"/>
          <w:sz w:val="28"/>
          <w:lang w:val="ru-RU"/>
        </w:rPr>
        <w:t>м мире.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D60D0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</w:t>
      </w:r>
      <w:r w:rsidRPr="00D60D03">
        <w:rPr>
          <w:rFonts w:ascii="Times New Roman" w:hAnsi="Times New Roman"/>
          <w:color w:val="000000"/>
          <w:sz w:val="28"/>
          <w:lang w:val="ru-RU"/>
        </w:rPr>
        <w:t>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</w:t>
      </w:r>
      <w:r w:rsidRPr="00D60D03">
        <w:rPr>
          <w:rFonts w:ascii="Times New Roman" w:hAnsi="Times New Roman"/>
          <w:color w:val="000000"/>
          <w:sz w:val="28"/>
          <w:lang w:val="ru-RU"/>
        </w:rPr>
        <w:t>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</w:t>
      </w:r>
      <w:r w:rsidRPr="00D60D03">
        <w:rPr>
          <w:rFonts w:ascii="Times New Roman" w:hAnsi="Times New Roman"/>
          <w:color w:val="000000"/>
          <w:sz w:val="28"/>
          <w:lang w:val="ru-RU"/>
        </w:rPr>
        <w:t>собом.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bookmarkStart w:id="15" w:name="_Toc124426231"/>
      <w:r w:rsidRPr="00D60D0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D60D03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ункции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60D0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60D0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60D03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bookmarkStart w:id="16" w:name="_Toc124426232"/>
      <w:r w:rsidRPr="00D60D03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Pr="00D60D03">
        <w:rPr>
          <w:rFonts w:ascii="Times New Roman" w:hAnsi="Times New Roman"/>
          <w:b/>
          <w:color w:val="000000"/>
          <w:sz w:val="28"/>
          <w:lang w:val="ru-RU"/>
        </w:rPr>
        <w:t xml:space="preserve">Числовые последовательности 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и прогрессии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60D0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60D0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Изоб</w:t>
      </w:r>
      <w:r w:rsidRPr="00D60D03">
        <w:rPr>
          <w:rFonts w:ascii="Times New Roman" w:hAnsi="Times New Roman"/>
          <w:color w:val="000000"/>
          <w:sz w:val="28"/>
          <w:lang w:val="ru-RU"/>
        </w:rPr>
        <w:t>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47243" w:rsidRPr="00D60D03" w:rsidRDefault="00B47243">
      <w:pPr>
        <w:rPr>
          <w:lang w:val="ru-RU"/>
        </w:rPr>
        <w:sectPr w:rsidR="00B47243" w:rsidRPr="00D60D03">
          <w:pgSz w:w="11906" w:h="16383"/>
          <w:pgMar w:top="1134" w:right="850" w:bottom="1134" w:left="1701" w:header="720" w:footer="720" w:gutter="0"/>
          <w:cols w:space="720"/>
        </w:sect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bookmarkStart w:id="17" w:name="block-35427023"/>
      <w:bookmarkEnd w:id="8"/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60D0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</w:t>
      </w:r>
      <w:r w:rsidRPr="00D60D03">
        <w:rPr>
          <w:rFonts w:ascii="Times New Roman" w:hAnsi="Times New Roman"/>
          <w:color w:val="000000"/>
          <w:sz w:val="28"/>
          <w:lang w:val="ru-RU"/>
        </w:rPr>
        <w:t>ематиков и российской математической школы, к использованию этих достижений в других науках и прикладных сферах;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</w:t>
      </w:r>
      <w:r w:rsidRPr="00D60D03">
        <w:rPr>
          <w:rFonts w:ascii="Times New Roman" w:hAnsi="Times New Roman"/>
          <w:color w:val="000000"/>
          <w:sz w:val="28"/>
          <w:lang w:val="ru-RU"/>
        </w:rPr>
        <w:t>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</w:t>
      </w:r>
      <w:r w:rsidRPr="00D60D03">
        <w:rPr>
          <w:rFonts w:ascii="Times New Roman" w:hAnsi="Times New Roman"/>
          <w:color w:val="000000"/>
          <w:sz w:val="28"/>
          <w:lang w:val="ru-RU"/>
        </w:rPr>
        <w:t>этических принципов в деятельности учёного;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</w:t>
      </w:r>
      <w:r w:rsidRPr="00D60D03">
        <w:rPr>
          <w:rFonts w:ascii="Times New Roman" w:hAnsi="Times New Roman"/>
          <w:color w:val="000000"/>
          <w:sz w:val="28"/>
          <w:lang w:val="ru-RU"/>
        </w:rPr>
        <w:t>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</w:t>
      </w:r>
      <w:r w:rsidRPr="00D60D03">
        <w:rPr>
          <w:rFonts w:ascii="Times New Roman" w:hAnsi="Times New Roman"/>
          <w:color w:val="000000"/>
          <w:sz w:val="28"/>
          <w:lang w:val="ru-RU"/>
        </w:rPr>
        <w:t>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</w:t>
      </w:r>
      <w:r w:rsidRPr="00D60D03">
        <w:rPr>
          <w:rFonts w:ascii="Times New Roman" w:hAnsi="Times New Roman"/>
          <w:color w:val="000000"/>
          <w:sz w:val="28"/>
          <w:lang w:val="ru-RU"/>
        </w:rPr>
        <w:t>мира, овладением простейшими навыками исследовательской деятельности;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</w:t>
      </w:r>
      <w:r w:rsidRPr="00D60D03">
        <w:rPr>
          <w:rFonts w:ascii="Times New Roman" w:hAnsi="Times New Roman"/>
          <w:color w:val="000000"/>
          <w:sz w:val="28"/>
          <w:lang w:val="ru-RU"/>
        </w:rPr>
        <w:t>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ориентацией на приме</w:t>
      </w:r>
      <w:r w:rsidRPr="00D60D03">
        <w:rPr>
          <w:rFonts w:ascii="Times New Roman" w:hAnsi="Times New Roman"/>
          <w:color w:val="000000"/>
          <w:sz w:val="28"/>
          <w:lang w:val="ru-RU"/>
        </w:rPr>
        <w:t>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8) адаптация к и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зменяющимся условиям социальной и природной среды: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</w:t>
      </w:r>
      <w:r w:rsidRPr="00D60D03">
        <w:rPr>
          <w:rFonts w:ascii="Times New Roman" w:hAnsi="Times New Roman"/>
          <w:color w:val="000000"/>
          <w:sz w:val="28"/>
          <w:lang w:val="ru-RU"/>
        </w:rPr>
        <w:t>новые знания, навыки и компетенции из опыта других;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</w:t>
      </w:r>
      <w:r w:rsidRPr="00D60D03">
        <w:rPr>
          <w:rFonts w:ascii="Times New Roman" w:hAnsi="Times New Roman"/>
          <w:color w:val="000000"/>
          <w:sz w:val="28"/>
          <w:lang w:val="ru-RU"/>
        </w:rPr>
        <w:t>й, планировать своё развитие;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МЕТАП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Default="004C5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классификации, основания для обобщения и сравнения, критерии проводимого анализа;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</w:t>
      </w:r>
      <w:r w:rsidRPr="00D60D03">
        <w:rPr>
          <w:rFonts w:ascii="Times New Roman" w:hAnsi="Times New Roman"/>
          <w:color w:val="000000"/>
          <w:sz w:val="28"/>
          <w:lang w:val="ru-RU"/>
        </w:rPr>
        <w:t>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</w:t>
      </w:r>
      <w:r w:rsidRPr="00D60D03">
        <w:rPr>
          <w:rFonts w:ascii="Times New Roman" w:hAnsi="Times New Roman"/>
          <w:color w:val="000000"/>
          <w:sz w:val="28"/>
          <w:lang w:val="ru-RU"/>
        </w:rPr>
        <w:t>о аналогии;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</w:t>
      </w:r>
      <w:r w:rsidRPr="00D60D03">
        <w:rPr>
          <w:rFonts w:ascii="Times New Roman" w:hAnsi="Times New Roman"/>
          <w:color w:val="000000"/>
          <w:sz w:val="28"/>
          <w:lang w:val="ru-RU"/>
        </w:rPr>
        <w:t>рассуждения;</w:t>
      </w:r>
    </w:p>
    <w:p w:rsidR="00B47243" w:rsidRPr="00D60D03" w:rsidRDefault="004C5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7243" w:rsidRDefault="004C5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47243" w:rsidRPr="00D60D03" w:rsidRDefault="004C5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</w:t>
      </w:r>
      <w:r w:rsidRPr="00D60D03">
        <w:rPr>
          <w:rFonts w:ascii="Times New Roman" w:hAnsi="Times New Roman"/>
          <w:color w:val="000000"/>
          <w:sz w:val="28"/>
          <w:lang w:val="ru-RU"/>
        </w:rPr>
        <w:t>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47243" w:rsidRPr="00D60D03" w:rsidRDefault="004C5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</w:t>
      </w:r>
      <w:r w:rsidRPr="00D60D03">
        <w:rPr>
          <w:rFonts w:ascii="Times New Roman" w:hAnsi="Times New Roman"/>
          <w:color w:val="000000"/>
          <w:sz w:val="28"/>
          <w:lang w:val="ru-RU"/>
        </w:rPr>
        <w:t>шое исследование по установлению особенностей математического объекта, зависимостей объектов между собой;</w:t>
      </w:r>
    </w:p>
    <w:p w:rsidR="00B47243" w:rsidRPr="00D60D03" w:rsidRDefault="004C5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</w:t>
      </w:r>
      <w:r w:rsidRPr="00D60D03">
        <w:rPr>
          <w:rFonts w:ascii="Times New Roman" w:hAnsi="Times New Roman"/>
          <w:color w:val="000000"/>
          <w:sz w:val="28"/>
          <w:lang w:val="ru-RU"/>
        </w:rPr>
        <w:t>выводов и обобщений;</w:t>
      </w:r>
    </w:p>
    <w:p w:rsidR="00B47243" w:rsidRPr="00D60D03" w:rsidRDefault="004C5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7243" w:rsidRDefault="004C5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47243" w:rsidRPr="00D60D03" w:rsidRDefault="004C5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47243" w:rsidRPr="00D60D03" w:rsidRDefault="004C5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выбирать, ан</w:t>
      </w:r>
      <w:r w:rsidRPr="00D60D03">
        <w:rPr>
          <w:rFonts w:ascii="Times New Roman" w:hAnsi="Times New Roman"/>
          <w:color w:val="000000"/>
          <w:sz w:val="28"/>
          <w:lang w:val="ru-RU"/>
        </w:rPr>
        <w:t>ализировать, систематизировать и интерпретировать информацию различных видов и форм представления;</w:t>
      </w:r>
    </w:p>
    <w:p w:rsidR="00B47243" w:rsidRPr="00D60D03" w:rsidRDefault="004C5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47243" w:rsidRPr="00D60D03" w:rsidRDefault="004C5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оценивать надёжность информац</w:t>
      </w:r>
      <w:r w:rsidRPr="00D60D03">
        <w:rPr>
          <w:rFonts w:ascii="Times New Roman" w:hAnsi="Times New Roman"/>
          <w:color w:val="000000"/>
          <w:sz w:val="28"/>
          <w:lang w:val="ru-RU"/>
        </w:rPr>
        <w:t>ии по критериям, предложенным учителем или сформулированным самостоятельно.</w:t>
      </w:r>
    </w:p>
    <w:p w:rsidR="00B47243" w:rsidRDefault="004C5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60D03">
        <w:rPr>
          <w:rFonts w:ascii="Times New Roman" w:hAnsi="Times New Roman"/>
          <w:color w:val="000000"/>
          <w:sz w:val="28"/>
          <w:lang w:val="ru-RU"/>
        </w:rPr>
        <w:t>в устных и письменных текстах, давать пояснения по ходу решения задачи, комментировать полученный результат;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</w:t>
      </w:r>
      <w:r w:rsidRPr="00D60D03">
        <w:rPr>
          <w:rFonts w:ascii="Times New Roman" w:hAnsi="Times New Roman"/>
          <w:color w:val="000000"/>
          <w:sz w:val="28"/>
          <w:lang w:val="ru-RU"/>
        </w:rPr>
        <w:t>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</w:t>
      </w:r>
      <w:r w:rsidRPr="00D60D03">
        <w:rPr>
          <w:rFonts w:ascii="Times New Roman" w:hAnsi="Times New Roman"/>
          <w:color w:val="000000"/>
          <w:sz w:val="28"/>
          <w:lang w:val="ru-RU"/>
        </w:rPr>
        <w:t>выбирать формат выступления с учётом задач презентации и особенностей аудитории;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</w:t>
      </w:r>
      <w:r w:rsidRPr="00D60D03">
        <w:rPr>
          <w:rFonts w:ascii="Times New Roman" w:hAnsi="Times New Roman"/>
          <w:color w:val="000000"/>
          <w:sz w:val="28"/>
          <w:lang w:val="ru-RU"/>
        </w:rPr>
        <w:t>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47243" w:rsidRPr="00D60D03" w:rsidRDefault="004C5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7243" w:rsidRPr="00D60D03" w:rsidRDefault="004C54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D60D03">
        <w:rPr>
          <w:rFonts w:ascii="Times New Roman" w:hAnsi="Times New Roman"/>
          <w:color w:val="000000"/>
          <w:sz w:val="28"/>
          <w:lang w:val="ru-RU"/>
        </w:rPr>
        <w:t>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47243" w:rsidRDefault="004C5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47243" w:rsidRPr="00D60D03" w:rsidRDefault="004C5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владеть спосо</w:t>
      </w:r>
      <w:r w:rsidRPr="00D60D03">
        <w:rPr>
          <w:rFonts w:ascii="Times New Roman" w:hAnsi="Times New Roman"/>
          <w:color w:val="000000"/>
          <w:sz w:val="28"/>
          <w:lang w:val="ru-RU"/>
        </w:rPr>
        <w:t>бами самопроверки, самоконтроля процесса и результата решения математической задачи;</w:t>
      </w:r>
    </w:p>
    <w:p w:rsidR="00B47243" w:rsidRPr="00D60D03" w:rsidRDefault="004C5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</w:t>
      </w:r>
      <w:r w:rsidRPr="00D60D03">
        <w:rPr>
          <w:rFonts w:ascii="Times New Roman" w:hAnsi="Times New Roman"/>
          <w:color w:val="000000"/>
          <w:sz w:val="28"/>
          <w:lang w:val="ru-RU"/>
        </w:rPr>
        <w:t>;</w:t>
      </w:r>
    </w:p>
    <w:p w:rsidR="00B47243" w:rsidRPr="00D60D03" w:rsidRDefault="004C5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left="12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47243" w:rsidRPr="00D60D03" w:rsidRDefault="00B47243">
      <w:pPr>
        <w:spacing w:after="0" w:line="264" w:lineRule="auto"/>
        <w:ind w:left="120"/>
        <w:jc w:val="both"/>
        <w:rPr>
          <w:lang w:val="ru-RU"/>
        </w:rPr>
      </w:pP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D60D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D60D03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разнообразные способы и приёмы вычисления значений дробных </w:t>
      </w:r>
      <w:r w:rsidRPr="00D60D03">
        <w:rPr>
          <w:rFonts w:ascii="Times New Roman" w:hAnsi="Times New Roman"/>
          <w:color w:val="000000"/>
          <w:sz w:val="28"/>
          <w:lang w:val="ru-RU"/>
        </w:rPr>
        <w:t>выражений, содержащих обыкновенные и десятичные дроби.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</w:t>
      </w:r>
      <w:r w:rsidRPr="00D60D03">
        <w:rPr>
          <w:rFonts w:ascii="Times New Roman" w:hAnsi="Times New Roman"/>
          <w:color w:val="000000"/>
          <w:sz w:val="28"/>
          <w:lang w:val="ru-RU"/>
        </w:rPr>
        <w:t>ональные числа.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</w:t>
      </w:r>
      <w:r w:rsidRPr="00D60D03">
        <w:rPr>
          <w:rFonts w:ascii="Times New Roman" w:hAnsi="Times New Roman"/>
          <w:color w:val="000000"/>
          <w:sz w:val="28"/>
          <w:lang w:val="ru-RU"/>
        </w:rPr>
        <w:t>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D60D0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Исполь</w:t>
      </w:r>
      <w:r w:rsidRPr="00D60D03">
        <w:rPr>
          <w:rFonts w:ascii="Times New Roman" w:hAnsi="Times New Roman"/>
          <w:color w:val="000000"/>
          <w:sz w:val="28"/>
          <w:lang w:val="ru-RU"/>
        </w:rPr>
        <w:t>зовать алгебраическую терминологию и символику, применять её в процессе освоения учебного материала.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</w:t>
      </w:r>
      <w:r w:rsidRPr="00D60D03">
        <w:rPr>
          <w:rFonts w:ascii="Times New Roman" w:hAnsi="Times New Roman"/>
          <w:color w:val="000000"/>
          <w:sz w:val="28"/>
          <w:lang w:val="ru-RU"/>
        </w:rPr>
        <w:t>ых, раскрытием скобок.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скобки общего множителя, группировки </w:t>
      </w:r>
      <w:r w:rsidRPr="00D60D03">
        <w:rPr>
          <w:rFonts w:ascii="Times New Roman" w:hAnsi="Times New Roman"/>
          <w:color w:val="000000"/>
          <w:sz w:val="28"/>
          <w:lang w:val="ru-RU"/>
        </w:rPr>
        <w:t>слагаемых, применения формул сокращённого умножения.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</w:t>
      </w:r>
      <w:r w:rsidRPr="00D60D03">
        <w:rPr>
          <w:rFonts w:ascii="Times New Roman" w:hAnsi="Times New Roman"/>
          <w:color w:val="000000"/>
          <w:sz w:val="28"/>
          <w:lang w:val="ru-RU"/>
        </w:rPr>
        <w:t>жений.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Применять графические методы при решении линейных уравнений и </w:t>
      </w:r>
      <w:r w:rsidRPr="00D60D03">
        <w:rPr>
          <w:rFonts w:ascii="Times New Roman" w:hAnsi="Times New Roman"/>
          <w:color w:val="000000"/>
          <w:sz w:val="28"/>
          <w:lang w:val="ru-RU"/>
        </w:rPr>
        <w:t>их систем.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системы дв</w:t>
      </w:r>
      <w:r w:rsidRPr="00D60D03">
        <w:rPr>
          <w:rFonts w:ascii="Times New Roman" w:hAnsi="Times New Roman"/>
          <w:color w:val="000000"/>
          <w:sz w:val="28"/>
          <w:lang w:val="ru-RU"/>
        </w:rPr>
        <w:t>ух линейных уравнений с двумя переменными, в том числе графически.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D60D0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Изображать на коор</w:t>
      </w:r>
      <w:r w:rsidRPr="00D60D03">
        <w:rPr>
          <w:rFonts w:ascii="Times New Roman" w:hAnsi="Times New Roman"/>
          <w:color w:val="000000"/>
          <w:sz w:val="28"/>
          <w:lang w:val="ru-RU"/>
        </w:rPr>
        <w:t>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графики линейных функций. Строить график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функции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Понимать графически</w:t>
      </w:r>
      <w:r w:rsidRPr="00D60D03">
        <w:rPr>
          <w:rFonts w:ascii="Times New Roman" w:hAnsi="Times New Roman"/>
          <w:color w:val="000000"/>
          <w:sz w:val="28"/>
          <w:lang w:val="ru-RU"/>
        </w:rPr>
        <w:t>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Использовать начальные п</w:t>
      </w:r>
      <w:r w:rsidRPr="00D60D03">
        <w:rPr>
          <w:rFonts w:ascii="Times New Roman" w:hAnsi="Times New Roman"/>
          <w:color w:val="000000"/>
          <w:sz w:val="28"/>
          <w:lang w:val="ru-RU"/>
        </w:rPr>
        <w:t>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</w:t>
      </w:r>
      <w:r w:rsidRPr="00D60D03">
        <w:rPr>
          <w:rFonts w:ascii="Times New Roman" w:hAnsi="Times New Roman"/>
          <w:color w:val="000000"/>
          <w:sz w:val="28"/>
          <w:lang w:val="ru-RU"/>
        </w:rPr>
        <w:t>и калькулятор, выполнять преобразования выражений, содержащих квадратные корни, используя свойства корней.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D60D0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показателем, выполнять преобразования выражений, содержащих степени с целым показателем.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</w:t>
      </w:r>
      <w:r w:rsidRPr="00D60D03">
        <w:rPr>
          <w:rFonts w:ascii="Times New Roman" w:hAnsi="Times New Roman"/>
          <w:color w:val="000000"/>
          <w:sz w:val="28"/>
          <w:lang w:val="ru-RU"/>
        </w:rPr>
        <w:t>а множители.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D60D0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</w:t>
      </w:r>
      <w:r w:rsidRPr="00D60D03">
        <w:rPr>
          <w:rFonts w:ascii="Times New Roman" w:hAnsi="Times New Roman"/>
          <w:color w:val="000000"/>
          <w:sz w:val="28"/>
          <w:lang w:val="ru-RU"/>
        </w:rPr>
        <w:t>ений с двумя переменными.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Переходить от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Применять свойства числовых неравенств для сравнения, оценки, решать </w:t>
      </w:r>
      <w:r w:rsidRPr="00D60D03">
        <w:rPr>
          <w:rFonts w:ascii="Times New Roman" w:hAnsi="Times New Roman"/>
          <w:color w:val="000000"/>
          <w:sz w:val="28"/>
          <w:lang w:val="ru-RU"/>
        </w:rPr>
        <w:t>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D60D0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функциональные понятия и язык (термины, символические обозначения), определять значение </w:t>
      </w:r>
      <w:r w:rsidRPr="00D60D03">
        <w:rPr>
          <w:rFonts w:ascii="Times New Roman" w:hAnsi="Times New Roman"/>
          <w:color w:val="000000"/>
          <w:sz w:val="28"/>
          <w:lang w:val="ru-RU"/>
        </w:rPr>
        <w:t>функции по значению аргумента, определять свойства функции по её графику.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B47243" w:rsidRPr="00D60D03" w:rsidRDefault="004C54B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60D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60D0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результаты: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</w:t>
      </w:r>
      <w:r w:rsidRPr="00D60D03">
        <w:rPr>
          <w:rFonts w:ascii="Times New Roman" w:hAnsi="Times New Roman"/>
          <w:color w:val="000000"/>
          <w:sz w:val="28"/>
          <w:lang w:val="ru-RU"/>
        </w:rPr>
        <w:t>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D60D0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Решать линейные и квадратные </w:t>
      </w:r>
      <w:r w:rsidRPr="00D60D03">
        <w:rPr>
          <w:rFonts w:ascii="Times New Roman" w:hAnsi="Times New Roman"/>
          <w:color w:val="000000"/>
          <w:sz w:val="28"/>
          <w:lang w:val="ru-RU"/>
        </w:rPr>
        <w:t>уравнения, уравнения, сводящиеся к ним, простейшие дробно-рациональные уравнения.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</w:t>
      </w:r>
      <w:r w:rsidRPr="00D60D03">
        <w:rPr>
          <w:rFonts w:ascii="Times New Roman" w:hAnsi="Times New Roman"/>
          <w:color w:val="000000"/>
          <w:sz w:val="28"/>
          <w:lang w:val="ru-RU"/>
        </w:rPr>
        <w:t>собом с помощью составления уравнения или системы двух уравнений с двумя переменными.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</w:t>
      </w:r>
      <w:r w:rsidRPr="00D60D03">
        <w:rPr>
          <w:rFonts w:ascii="Times New Roman" w:hAnsi="Times New Roman"/>
          <w:color w:val="000000"/>
          <w:sz w:val="28"/>
          <w:lang w:val="ru-RU"/>
        </w:rPr>
        <w:t>ий решения, если имеет, то сколько, и прочее).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Решать системы линейных неравенств, системы неравенств, включающие </w:t>
      </w:r>
      <w:r w:rsidRPr="00D60D03">
        <w:rPr>
          <w:rFonts w:ascii="Times New Roman" w:hAnsi="Times New Roman"/>
          <w:color w:val="000000"/>
          <w:sz w:val="28"/>
          <w:lang w:val="ru-RU"/>
        </w:rPr>
        <w:t>квадратное неравенство, изображать решение системы неравенств на числовой прямой, записывать решение с помощью символов.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D60D0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243" w:rsidRPr="00D60D03" w:rsidRDefault="004C54B2">
      <w:pPr>
        <w:spacing w:after="0" w:line="360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Показывать схематически расположени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60D0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60D0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Строить и изображать схематически графики квадратичных функций, </w:t>
      </w:r>
      <w:r w:rsidRPr="00D60D03">
        <w:rPr>
          <w:rFonts w:ascii="Times New Roman" w:hAnsi="Times New Roman"/>
          <w:color w:val="000000"/>
          <w:sz w:val="28"/>
          <w:lang w:val="ru-RU"/>
        </w:rPr>
        <w:t>описывать свойства квадратичных функций по их графикам.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Распознавать арифметическую и </w:t>
      </w:r>
      <w:r w:rsidRPr="00D60D03">
        <w:rPr>
          <w:rFonts w:ascii="Times New Roman" w:hAnsi="Times New Roman"/>
          <w:color w:val="000000"/>
          <w:sz w:val="28"/>
          <w:lang w:val="ru-RU"/>
        </w:rPr>
        <w:t>геометрическую прогрессии при разных способах задания.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60D0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B47243" w:rsidRPr="00D60D03" w:rsidRDefault="004C54B2">
      <w:pPr>
        <w:spacing w:after="0" w:line="264" w:lineRule="auto"/>
        <w:ind w:firstLine="600"/>
        <w:jc w:val="both"/>
        <w:rPr>
          <w:lang w:val="ru-RU"/>
        </w:rPr>
      </w:pPr>
      <w:r w:rsidRPr="00D60D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</w:t>
      </w:r>
      <w:r w:rsidRPr="00D60D03">
        <w:rPr>
          <w:rFonts w:ascii="Times New Roman" w:hAnsi="Times New Roman"/>
          <w:color w:val="000000"/>
          <w:sz w:val="28"/>
          <w:lang w:val="ru-RU"/>
        </w:rPr>
        <w:t>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B47243" w:rsidRPr="00D60D03" w:rsidRDefault="00B47243">
      <w:pPr>
        <w:rPr>
          <w:lang w:val="ru-RU"/>
        </w:rPr>
        <w:sectPr w:rsidR="00B47243" w:rsidRPr="00D60D03">
          <w:pgSz w:w="11906" w:h="16383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bookmarkStart w:id="31" w:name="block-35427024"/>
      <w:bookmarkEnd w:id="17"/>
      <w:r w:rsidRPr="00D60D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4724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тронные (цифровые)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4724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4724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bookmarkStart w:id="32" w:name="block-3542702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619"/>
        <w:gridCol w:w="1841"/>
        <w:gridCol w:w="1910"/>
        <w:gridCol w:w="2837"/>
      </w:tblGrid>
      <w:tr w:rsidR="00B47243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задач на дроби, проценты из реальной практики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разложения на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 натуральных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натуральным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 на плоскости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837"/>
      </w:tblGrid>
      <w:tr w:rsidR="00B47243">
        <w:trPr>
          <w:trHeight w:val="144"/>
          <w:tblCellSpacing w:w="20" w:type="nil"/>
        </w:trPr>
        <w:tc>
          <w:tcPr>
            <w:tcW w:w="5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числовых выражений,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квадратные корни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Степени.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Квадратный трехчлен"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и деление алгебраических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и деление алгебраических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алгебраические дроби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помощью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квадратных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теме "Квадратные уравнения"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двумя переменными, его график, примеры решения уравнений в целых числах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нелинейных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интерпретация уравнения с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переменными и систем линейных уравнений с двумя переменными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одной переменной и их решение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 и их систем на числовой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Функции, описывающие прямую и обратную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пропорциональные зависимости, их графики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 и систем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 уравнений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4751"/>
        <w:gridCol w:w="1589"/>
        <w:gridCol w:w="1841"/>
        <w:gridCol w:w="1910"/>
        <w:gridCol w:w="2837"/>
      </w:tblGrid>
      <w:tr w:rsidR="00B47243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243" w:rsidRDefault="00B472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243" w:rsidRDefault="00B47243"/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третьей и четвёртой степеней разложением на множители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методом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 с двумя переменными и её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её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 w:rsidRPr="00D60D0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из которых линейное, а другое — второй степени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0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двух уравнений, одно из которых линейное, а другое — второй степени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Pr="00D60D03" w:rsidRDefault="004C54B2">
            <w:pPr>
              <w:spacing w:after="0"/>
              <w:ind w:left="135"/>
              <w:rPr>
                <w:lang w:val="ru-RU"/>
              </w:rPr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 w:rsidRPr="00D60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неравенств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неравенств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двумя переменными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"Неравенства"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t>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вершины 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b, 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прогрессий, суммы первых n членов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геометрической прогрессий, суммы первых n членов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экспоненциальный рост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Запись,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сравнение, действия с действительными числами, числовая прямая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арифметическим способом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 арифметическим способом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</w:t>
            </w:r>
            <w:r>
              <w:rPr>
                <w:rFonts w:ascii="Times New Roman" w:hAnsi="Times New Roman"/>
                <w:color w:val="000000"/>
                <w:sz w:val="24"/>
              </w:rPr>
              <w:t>е алгебраических выражений, допустимые значения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Графическое решение уравнений и их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  <w:jc w:val="center"/>
            </w:pP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B47243" w:rsidRDefault="00B47243">
            <w:pPr>
              <w:spacing w:after="0"/>
              <w:ind w:left="135"/>
            </w:pPr>
          </w:p>
        </w:tc>
      </w:tr>
      <w:tr w:rsidR="00B4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47243" w:rsidRDefault="004C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47243" w:rsidRDefault="00B47243"/>
        </w:tc>
      </w:tr>
    </w:tbl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B47243">
      <w:pPr>
        <w:sectPr w:rsidR="00B47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243" w:rsidRDefault="004C54B2">
      <w:pPr>
        <w:spacing w:after="0"/>
        <w:ind w:left="120"/>
      </w:pPr>
      <w:bookmarkStart w:id="33" w:name="block-3542702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7243" w:rsidRDefault="004C54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7243" w:rsidRDefault="004C54B2">
      <w:pPr>
        <w:spacing w:after="0" w:line="480" w:lineRule="auto"/>
        <w:ind w:left="120"/>
      </w:pPr>
      <w:bookmarkStart w:id="34" w:name="8a811090-bed3-4825-9e59-0925d1d075d6"/>
      <w:r>
        <w:rPr>
          <w:rFonts w:ascii="Times New Roman" w:hAnsi="Times New Roman"/>
          <w:color w:val="000000"/>
          <w:sz w:val="28"/>
        </w:rPr>
        <w:t xml:space="preserve">• Алгебра (в 2 частях), 9 класс/ Часть 1: </w:t>
      </w:r>
      <w:r>
        <w:rPr>
          <w:rFonts w:ascii="Times New Roman" w:hAnsi="Times New Roman"/>
          <w:color w:val="000000"/>
          <w:sz w:val="28"/>
        </w:rPr>
        <w:t>Мордкович А.Г., Семенов П.В.; Часть 2: Мордкович А.Г., Александрова А.Л., Мишустина Т.Н. и др.; под редакцией Мордковича А.Г., Общество с ограниченной ответственностью «ИОЦ МНЕМОЗИНА»</w:t>
      </w:r>
      <w:bookmarkEnd w:id="34"/>
    </w:p>
    <w:p w:rsidR="00B47243" w:rsidRDefault="004C54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Алгебра (в 2 частях), 7 класс/ Часть 1: Мордкович А.Г, Семенов П.В.; </w:t>
      </w:r>
      <w:r>
        <w:rPr>
          <w:rFonts w:ascii="Times New Roman" w:hAnsi="Times New Roman"/>
          <w:color w:val="000000"/>
          <w:sz w:val="28"/>
        </w:rPr>
        <w:t>Часть 2: Мордкович А.Г, Мишустина Т.Н. и др.; под редакцией Мордковича А.Г., Мнемозина.</w:t>
      </w:r>
      <w:r>
        <w:rPr>
          <w:sz w:val="28"/>
        </w:rPr>
        <w:br/>
      </w:r>
      <w:bookmarkStart w:id="35" w:name="259521c0-37d5-43a2-b33b-95c2fb5d010b"/>
      <w:r>
        <w:rPr>
          <w:rFonts w:ascii="Times New Roman" w:hAnsi="Times New Roman"/>
          <w:color w:val="000000"/>
          <w:sz w:val="28"/>
        </w:rPr>
        <w:t xml:space="preserve"> Алгебра (в 2 частях), 8 класс/ Часть 1: Мордкович А.Г, Семенов П.В.; Часть 2: Мордкович А.Г, Мишустина Т.Н. и др.; под редакцией Мордковича А.Г., Мнемозина.</w:t>
      </w:r>
      <w:bookmarkEnd w:id="35"/>
    </w:p>
    <w:p w:rsidR="00B47243" w:rsidRDefault="00B47243">
      <w:pPr>
        <w:spacing w:after="0"/>
        <w:ind w:left="120"/>
      </w:pPr>
    </w:p>
    <w:p w:rsidR="00B47243" w:rsidRDefault="004C54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</w:t>
      </w:r>
      <w:r>
        <w:rPr>
          <w:rFonts w:ascii="Times New Roman" w:hAnsi="Times New Roman"/>
          <w:b/>
          <w:color w:val="000000"/>
          <w:sz w:val="28"/>
        </w:rPr>
        <w:t>КИЕ МАТЕРИАЛЫ ДЛЯ УЧИТЕЛЯ</w:t>
      </w:r>
    </w:p>
    <w:p w:rsidR="00B47243" w:rsidRDefault="00B47243">
      <w:pPr>
        <w:spacing w:after="0" w:line="480" w:lineRule="auto"/>
        <w:ind w:left="120"/>
      </w:pPr>
    </w:p>
    <w:p w:rsidR="00B47243" w:rsidRDefault="00B47243">
      <w:pPr>
        <w:spacing w:after="0"/>
        <w:ind w:left="120"/>
      </w:pPr>
    </w:p>
    <w:p w:rsidR="00B47243" w:rsidRDefault="004C54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47243" w:rsidRDefault="004C54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https://lesson.academy-content.myschool.edu.ru/02.2/07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https://lesson.academy-content.myschool.edu.ru/02.2/08</w:t>
      </w:r>
      <w:r>
        <w:rPr>
          <w:sz w:val="28"/>
        </w:rPr>
        <w:br/>
      </w:r>
      <w:bookmarkStart w:id="36" w:name="7d5051e0-bab5-428c-941a-1d062349d11d"/>
      <w:r>
        <w:rPr>
          <w:rFonts w:ascii="Times New Roman" w:hAnsi="Times New Roman"/>
          <w:color w:val="000000"/>
          <w:sz w:val="28"/>
        </w:rPr>
        <w:t xml:space="preserve"> https://lesson.academy-content.myschool.edu.ru/02.2/09</w:t>
      </w:r>
      <w:bookmarkEnd w:id="36"/>
    </w:p>
    <w:p w:rsidR="00B47243" w:rsidRDefault="00B47243">
      <w:pPr>
        <w:sectPr w:rsidR="00B47243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4C54B2" w:rsidRDefault="004C54B2"/>
    <w:sectPr w:rsidR="004C54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34BD"/>
    <w:multiLevelType w:val="multilevel"/>
    <w:tmpl w:val="C3E60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F0CD5"/>
    <w:multiLevelType w:val="multilevel"/>
    <w:tmpl w:val="E2E4E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C17F62"/>
    <w:multiLevelType w:val="multilevel"/>
    <w:tmpl w:val="3DA0B6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AC7016"/>
    <w:multiLevelType w:val="multilevel"/>
    <w:tmpl w:val="AAD646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27516B"/>
    <w:multiLevelType w:val="multilevel"/>
    <w:tmpl w:val="62BE6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CA37A1"/>
    <w:multiLevelType w:val="multilevel"/>
    <w:tmpl w:val="D5526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7243"/>
    <w:rsid w:val="004C54B2"/>
    <w:rsid w:val="00B47243"/>
    <w:rsid w:val="00D6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4655"/>
  <w15:docId w15:val="{64B5B58F-126D-4E23-B0F6-891ECC4B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9946</Words>
  <Characters>56698</Characters>
  <Application>Microsoft Office Word</Application>
  <DocSecurity>0</DocSecurity>
  <Lines>472</Lines>
  <Paragraphs>133</Paragraphs>
  <ScaleCrop>false</ScaleCrop>
  <Company/>
  <LinksUpToDate>false</LinksUpToDate>
  <CharactersWithSpaces>66511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2024-08-27T18:18:00Z</dcterms:created>
  <dcterms:modified xsi:type="dcterms:W3CDTF">2024-08-27T18:19:00Z</dcterms:modified>
</cp:coreProperties>
</file>